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AF" w:rsidRPr="00927FAF" w:rsidRDefault="00927FAF" w:rsidP="00927FAF">
      <w:pPr>
        <w:pStyle w:val="a3"/>
        <w:spacing w:after="0" w:afterAutospacing="0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927FAF">
        <w:rPr>
          <w:b/>
          <w:color w:val="C00000"/>
          <w:sz w:val="48"/>
          <w:szCs w:val="48"/>
        </w:rPr>
        <w:t>Рекомендация для родителей.</w:t>
      </w:r>
    </w:p>
    <w:p w:rsidR="00927FAF" w:rsidRDefault="00927FAF" w:rsidP="00927FAF">
      <w:pPr>
        <w:pStyle w:val="a3"/>
        <w:spacing w:after="0" w:afterAutospacing="0"/>
        <w:jc w:val="center"/>
        <w:rPr>
          <w:rStyle w:val="a4"/>
          <w:i/>
          <w:color w:val="7030A0"/>
          <w:sz w:val="48"/>
          <w:szCs w:val="48"/>
        </w:rPr>
      </w:pPr>
      <w:r w:rsidRPr="00927FAF">
        <w:rPr>
          <w:rStyle w:val="a4"/>
          <w:i/>
          <w:color w:val="7030A0"/>
          <w:sz w:val="48"/>
          <w:szCs w:val="48"/>
        </w:rPr>
        <w:t>9 правил закаливания.</w:t>
      </w:r>
    </w:p>
    <w:p w:rsidR="00927FAF" w:rsidRDefault="00927FAF" w:rsidP="00927F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7FAF" w:rsidRDefault="00927FAF" w:rsidP="00927F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7FAF" w:rsidRDefault="00927FAF" w:rsidP="00927F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инструктор </w:t>
      </w:r>
    </w:p>
    <w:p w:rsidR="00927FAF" w:rsidRPr="00F70415" w:rsidRDefault="00927FAF" w:rsidP="00927F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культуре: Соявец Л.М. 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Важным условием достижения высокой степени закаленности являются и систематические занятия физическими упражнениями.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 xml:space="preserve"> Говоря о влиянии закаливания на организм, необходимо упомянуть о </w:t>
      </w:r>
      <w:proofErr w:type="gramStart"/>
      <w:r w:rsidRPr="00F70415">
        <w:rPr>
          <w:color w:val="000000" w:themeColor="text1"/>
          <w:sz w:val="27"/>
          <w:szCs w:val="27"/>
        </w:rPr>
        <w:t>специфическом</w:t>
      </w:r>
      <w:proofErr w:type="gramEnd"/>
      <w:r w:rsidRPr="00F70415">
        <w:rPr>
          <w:color w:val="000000" w:themeColor="text1"/>
          <w:sz w:val="27"/>
          <w:szCs w:val="27"/>
        </w:rPr>
        <w:t xml:space="preserve"> и неспецифическом эффектах.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Специфический эффект 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</w:t>
      </w:r>
      <w:proofErr w:type="gramStart"/>
      <w:r w:rsidRPr="00F70415">
        <w:rPr>
          <w:color w:val="000000" w:themeColor="text1"/>
          <w:sz w:val="27"/>
          <w:szCs w:val="27"/>
        </w:rPr>
        <w:t>Неспецифический эффект 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Давайте познакомимся с основными правилами закаливания.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Первое правило - понимание необходимости закаляться стало убеждением. 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lastRenderedPageBreak/>
        <w:t> Второе правило - неукоснительное соблюдение здорового образа жизни, составной частью которого является закаливание.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Третье правило - 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Четвертое правило - 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 xml:space="preserve"> Пятое правило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F70415">
        <w:rPr>
          <w:color w:val="000000" w:themeColor="text1"/>
          <w:sz w:val="27"/>
          <w:szCs w:val="27"/>
        </w:rPr>
        <w:t>у</w:t>
      </w:r>
      <w:proofErr w:type="gramEnd"/>
      <w:r w:rsidRPr="00F70415">
        <w:rPr>
          <w:color w:val="000000" w:themeColor="text1"/>
          <w:sz w:val="27"/>
          <w:szCs w:val="27"/>
        </w:rPr>
        <w:t xml:space="preserve"> импульсивных.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 xml:space="preserve"> Шестое правило 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F70415">
        <w:rPr>
          <w:color w:val="000000" w:themeColor="text1"/>
          <w:sz w:val="27"/>
          <w:szCs w:val="27"/>
        </w:rPr>
        <w:t>выполнятся</w:t>
      </w:r>
      <w:proofErr w:type="gramEnd"/>
      <w:r w:rsidRPr="00F70415">
        <w:rPr>
          <w:color w:val="000000" w:themeColor="text1"/>
          <w:sz w:val="27"/>
          <w:szCs w:val="27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Седьмое правило 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Восьмое правило – в целях закаливания надо использовать весь комплекс природных естественных факторов – воду, воздух и солнце.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Девятое правило 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 xml:space="preserve"> Закаливание может быть местным и общим. При местном закаливании холод воздействует на определенный участок тела (ножные ванны, обтирание туловища). Общим считается такое закаливание, когда </w:t>
      </w:r>
      <w:proofErr w:type="spellStart"/>
      <w:r w:rsidRPr="00F70415">
        <w:rPr>
          <w:color w:val="000000" w:themeColor="text1"/>
          <w:sz w:val="27"/>
          <w:szCs w:val="27"/>
        </w:rPr>
        <w:t>холодовой</w:t>
      </w:r>
      <w:proofErr w:type="spellEnd"/>
      <w:r w:rsidRPr="00F70415">
        <w:rPr>
          <w:color w:val="000000" w:themeColor="text1"/>
          <w:sz w:val="27"/>
          <w:szCs w:val="27"/>
        </w:rPr>
        <w:t xml:space="preserve"> раздражитель действует на всю поверхность тела (ванна, душ, купание).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</w:t>
      </w:r>
    </w:p>
    <w:p w:rsidR="00927FAF" w:rsidRPr="00F70415" w:rsidRDefault="00927FAF" w:rsidP="00927FAF">
      <w:pPr>
        <w:pStyle w:val="a3"/>
        <w:spacing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F70415">
        <w:rPr>
          <w:color w:val="000000" w:themeColor="text1"/>
          <w:sz w:val="27"/>
          <w:szCs w:val="27"/>
        </w:rPr>
        <w:t> </w:t>
      </w:r>
    </w:p>
    <w:p w:rsidR="003707E4" w:rsidRDefault="003707E4"/>
    <w:sectPr w:rsidR="003707E4" w:rsidSect="0037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7FAF"/>
    <w:rsid w:val="003707E4"/>
    <w:rsid w:val="00801EEC"/>
    <w:rsid w:val="00927FAF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4</cp:revision>
  <dcterms:created xsi:type="dcterms:W3CDTF">2019-08-05T05:45:00Z</dcterms:created>
  <dcterms:modified xsi:type="dcterms:W3CDTF">2019-08-26T10:55:00Z</dcterms:modified>
</cp:coreProperties>
</file>